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0C" w:rsidRDefault="00D17D0C" w:rsidP="00D17D0C">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6ª SESSÃO ORDINÁRIA DO 4º ANO LEGISLATIVO DA 7º LEGISLATURA DO MUNICÍPIO DE ALEGRIA – RS, AOS 25 DIAS DO MÊS DE ABRIL DO ANO DE 2016:</w:t>
      </w:r>
    </w:p>
    <w:p w:rsidR="00D17D0C" w:rsidRDefault="00D17D0C" w:rsidP="00D17D0C">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Elcio José Bueno, declarou aberta a 6º Sessão Ordinária do 4° ano Legislativo da 7° Legislatura do Município de Alegria - RS, aos 25 dias do mês de abril de 2016, às 19:00 horas, no recinto da Câmara Municipal de Alegria, sito na Rua 21 de Abril nº 1.208. Inicialmente procedeu-se a Leitura da passagem Bíblica: </w:t>
      </w:r>
      <w:r>
        <w:rPr>
          <w:rFonts w:ascii="Helvetica" w:hAnsi="Helvetica" w:cs="Helvetica"/>
          <w:b/>
          <w:bCs/>
          <w:color w:val="333333"/>
          <w:sz w:val="21"/>
          <w:szCs w:val="21"/>
        </w:rPr>
        <w:t>“Todas as nações que fizeste, virão prostrar- se diante de Ti , Senhor e glorificaram seu nome.” Salmos 86, 9.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Elcio José Bueno (DEM), Tatiane Terezinha Fritzen Wiedmann (DEM), Pedro Ivo Poersch (DEM), Luiz Carlos Fasch Copetti (DEM), Valmor Dezordi de Lima (PP), Lucas Daniel de Souza (PP), Marcos Zawaski (PP), José Luiz Marzari Bigolim (PP) e Elson Alfredo Secconi (PP). Foram aprovadas por unanimidade as atas da 3º e 4º Sessões Ordinárias. </w:t>
      </w:r>
      <w:r>
        <w:rPr>
          <w:rFonts w:ascii="Helvetica" w:hAnsi="Helvetica" w:cs="Helvetica"/>
          <w:b/>
          <w:bCs/>
          <w:color w:val="333333"/>
          <w:sz w:val="21"/>
          <w:szCs w:val="21"/>
        </w:rPr>
        <w:t>LEITURA DO EXPEDIENTE: Projeto de Lei nº 012/2016 de 23 de março de 2016:</w:t>
      </w:r>
      <w:r>
        <w:rPr>
          <w:rFonts w:ascii="Helvetica" w:hAnsi="Helvetica" w:cs="Helvetica"/>
          <w:color w:val="333333"/>
          <w:sz w:val="21"/>
          <w:szCs w:val="21"/>
        </w:rPr>
        <w:t>“Altera e dá nova redação ao artigo nº 107  da Lei Complementar nº 001/2010 de 03 de agosto de 2010 e dá outras providencias.” </w:t>
      </w:r>
      <w:r>
        <w:rPr>
          <w:rFonts w:ascii="Helvetica" w:hAnsi="Helvetica" w:cs="Helvetica"/>
          <w:b/>
          <w:bCs/>
          <w:color w:val="333333"/>
          <w:sz w:val="21"/>
          <w:szCs w:val="21"/>
        </w:rPr>
        <w:t>Projeto de Lei nº 015/2016 de 12 de abril de 2016: </w:t>
      </w:r>
      <w:r>
        <w:rPr>
          <w:rFonts w:ascii="Helvetica" w:hAnsi="Helvetica" w:cs="Helvetica"/>
          <w:color w:val="333333"/>
          <w:sz w:val="21"/>
          <w:szCs w:val="21"/>
        </w:rPr>
        <w:t>“Autoriza abrir credito suplementar e da outras providencias.”  </w:t>
      </w:r>
      <w:r>
        <w:rPr>
          <w:rFonts w:ascii="Helvetica" w:hAnsi="Helvetica" w:cs="Helvetica"/>
          <w:b/>
          <w:bCs/>
          <w:color w:val="333333"/>
          <w:sz w:val="21"/>
          <w:szCs w:val="21"/>
        </w:rPr>
        <w:t>Projeto de Lei nº 016/2016 de 12 de abril de 2016:</w:t>
      </w:r>
      <w:r>
        <w:rPr>
          <w:rFonts w:ascii="Helvetica" w:hAnsi="Helvetica" w:cs="Helvetica"/>
          <w:color w:val="333333"/>
          <w:sz w:val="21"/>
          <w:szCs w:val="21"/>
        </w:rPr>
        <w:t> “Autoriza abrir credito suplementar e da outras providencias.” ESPAÇO DO PEQUENO EXPEDIENTE: Todos os líderes de bancada manifestaram-se favoráveis aos projetos em pauta. ESPAÇO DO GRANDE EXPEDIENTE: Todos os Vereadores manifestaram-se favoráveis aos projetos em pauta. </w:t>
      </w:r>
      <w:r>
        <w:rPr>
          <w:rFonts w:ascii="Helvetica" w:hAnsi="Helvetica" w:cs="Helvetica"/>
          <w:b/>
          <w:bCs/>
          <w:color w:val="333333"/>
          <w:sz w:val="21"/>
          <w:szCs w:val="21"/>
        </w:rPr>
        <w:t>NO 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ABERTO O ESPAÇO PARA VOTAÇÃO DOS PROJETOS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Lucas Daniel de Souza (PP): </w:t>
      </w:r>
      <w:r>
        <w:rPr>
          <w:rFonts w:ascii="Helvetica" w:hAnsi="Helvetica" w:cs="Helvetica"/>
          <w:color w:val="333333"/>
          <w:sz w:val="21"/>
          <w:szCs w:val="21"/>
        </w:rPr>
        <w:t>Saudou a todos os presentes e falou da tristeza da forma que que usam o seu nome no Município. Falou que os subsídios fixados para esta legislatura, foram aprovados pelos Vereadores na legislatura passada. Comentou sobre as dificuldades e avanços na construção do prédio da Câmara de Vereadores.  Falou das necessidades dos Vereadores em buscar informações para melhor conduzir os assuntos do Município, o que não vem de graça, são usadas diárias em cursos de aprimoramento. Falou da ajuda as entidades, que muitas vezes saem do bolso dos Vereadores. Referiu que no portal de transparência encontram-se todas as informações referente as diárias gastas por todos os Vereadores. Falou dos boatos que que estaria recebendo R$ 6.000,00 da Prefeitura de Alegria, esclarecendo que teve acesso ao documento e que está a processar estas pessoas que semearam esta mentira. Esclareceu que além da medida judicial, encaminhou pedido a Delegacia de Polícia Civil para verificar alguns Ips de computadores e esclarecer os fatos. Cobrou da RBS TV, para esclarecer o valor que arrecadam dos Municípios com os Réveillons que realizam todos os anos. falou dos problemas na segurança pública na região, agradecendo que em Alegria existe uma tranquilidade nesta área. Comentou a falta de efetivos na Brigada Militar para fazer frente a crescente segurança pública. Falou do caso do tiroteio em Porto Alegre, que a Brigada Militar matou quatro meliantes, que a RBS teve que se retratar.  </w:t>
      </w:r>
      <w:r>
        <w:rPr>
          <w:rFonts w:ascii="Helvetica" w:hAnsi="Helvetica" w:cs="Helvetica"/>
          <w:b/>
          <w:bCs/>
          <w:color w:val="333333"/>
          <w:sz w:val="21"/>
          <w:szCs w:val="21"/>
        </w:rPr>
        <w:t>O Vereador José Luiz Marzari Bigolin (PP): </w:t>
      </w:r>
      <w:r>
        <w:rPr>
          <w:rFonts w:ascii="Helvetica" w:hAnsi="Helvetica" w:cs="Helvetica"/>
          <w:color w:val="333333"/>
          <w:sz w:val="21"/>
          <w:szCs w:val="21"/>
        </w:rPr>
        <w:t>Saudou a todos os presentes e cobrou melhorias nas estradas Municipais. Falou das péssimas condições das estradas Municipais, que os agricultores precisam para escoar a produção agrícola. Falou das acusações injustas que construiu uma casa em Alegria com dinheiro roubado.  Falou que encontra-se pagando a referida casa, pois foi financiada. Falou da tristeza com tamanha injustiça. Falou do Projeto nº 55/2015, é inconstitucional por ferir o princípio de impessoalidade, por direcionar. Abriu o seu voto contrário por causa da impessoalidade. Criticou a criação de cargo em ano de eleição com salário de R$ 5.000,00, quando as estradas estão péssimas, e o Município precisando de várias melhorias. </w:t>
      </w:r>
      <w:r>
        <w:rPr>
          <w:rFonts w:ascii="Helvetica" w:hAnsi="Helvetica" w:cs="Helvetica"/>
          <w:b/>
          <w:bCs/>
          <w:color w:val="333333"/>
          <w:sz w:val="21"/>
          <w:szCs w:val="21"/>
        </w:rPr>
        <w:t>O Vereador Luiz Carlos Copetti (DEM): </w:t>
      </w:r>
      <w:r>
        <w:rPr>
          <w:rFonts w:ascii="Helvetica" w:hAnsi="Helvetica" w:cs="Helvetica"/>
          <w:color w:val="333333"/>
          <w:sz w:val="21"/>
          <w:szCs w:val="21"/>
        </w:rPr>
        <w:t>Saudou a todos os presentes e comentou os pedidos de melhorias das estradas e outras benfeitorias para a sua comunidade, sempre solicitando melhorias, mas nem sempre é atendido nos pleitos solicitados. </w:t>
      </w:r>
      <w:r>
        <w:rPr>
          <w:rFonts w:ascii="Helvetica" w:hAnsi="Helvetica" w:cs="Helvetica"/>
          <w:b/>
          <w:bCs/>
          <w:color w:val="333333"/>
          <w:sz w:val="21"/>
          <w:szCs w:val="21"/>
        </w:rPr>
        <w:t>O Vereador Pedro Ivo Poerch (DEM): </w:t>
      </w:r>
      <w:r>
        <w:rPr>
          <w:rFonts w:ascii="Helvetica" w:hAnsi="Helvetica" w:cs="Helvetica"/>
          <w:color w:val="333333"/>
          <w:sz w:val="21"/>
          <w:szCs w:val="21"/>
        </w:rPr>
        <w:t xml:space="preserve">Saudou a todos os presentes e falou da importância da comunidade em acompanhar os trabalhos dos Vereadores.  Falou que todas as estradas principais encontram-se recuperadas, sendo que as demais deverão ser arrumadas em breve. Falou da mentira de altos salários, pois os funcionários do Município não ganham salários altos, </w:t>
      </w:r>
      <w:r>
        <w:rPr>
          <w:rFonts w:ascii="Helvetica" w:hAnsi="Helvetica" w:cs="Helvetica"/>
          <w:color w:val="333333"/>
          <w:sz w:val="21"/>
          <w:szCs w:val="21"/>
        </w:rPr>
        <w:lastRenderedPageBreak/>
        <w:t>e os Vereadores percebem próximo da R$ 2.000,00. Falou da necessidade de melhorar os rendimentos de diversas classes do funcionalismo público Municipal. Parabenizou o Executivo Municipal por ter trazido o SESC, que foi muito aproveitado. Falou da reativação da rádio escolar, para aproveitamento dos alunos Municipais. O objetivo é fazer com que o aluno aprenda a se comunicar, que é uma das melhores educações. O SENAI encontra-se realizando curso de 26 pessoas no Município de Alegria, para melhor qualificação dos agricultores do Município. Falou do combate ao mosquito Aedes aegspti que está sendo realizado no Município de Alegria. Convocou todos os munícipes para cada um fazer a sua parte. Felicitou ao Sr. João Taborda que lutou para a aprovação da metragem dos terrenos Municipais. Falou que o transporte escolar está em dia e rodando e transportando os estudantes no horário correto.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a todos os presentes e comentou da precariedade das estradas no interior do Município. Falou que percorre as estradas do interior e da precariedade destas. Falou que está chegando um pleito eleitoral e que todos os Vereadores são sempre visados. Falou do leilão que foi aprovado pela Câmara Municipal, e que até esta data o Executivo não remeteu a Casa Legislativa Municipal o valor das avaliações dos bens a serem alienados. Comentou que estes bens seriam alienados pelo alto custo de manutenção, que estranhamente verificou-se no portal de transparência conserto do veículo Polo, no empenho nº 1.194, no valor de R$ 2.158,00, em 10 de março corrente. Falou do Projeto de Lei nº 055/2015, que será emendado na Câmara Municipal, e falou do acerto entre os Vereadores para derrubar algum possível veto Municipal. </w:t>
      </w:r>
      <w:r>
        <w:rPr>
          <w:rFonts w:ascii="Helvetica" w:hAnsi="Helvetica" w:cs="Helvetica"/>
          <w:b/>
          <w:bCs/>
          <w:color w:val="333333"/>
          <w:sz w:val="21"/>
          <w:szCs w:val="21"/>
        </w:rPr>
        <w:t>O Vereador Marcos Alexandre Zawaski (DEM): </w:t>
      </w:r>
      <w:r>
        <w:rPr>
          <w:rFonts w:ascii="Helvetica" w:hAnsi="Helvetica" w:cs="Helvetica"/>
          <w:color w:val="333333"/>
          <w:sz w:val="21"/>
          <w:szCs w:val="21"/>
        </w:rPr>
        <w:t>Saudou a todos os presentes e parabenizou a iniciativa em buscar recursos para as comunidades. Parabenizou ao chefe de obras e ao Vice-Prefeito Municipal que recuperaram as estradas na comunidade de Restinga Seca, por ocasião da festa nesta comunidade que aconteceu domingo. Falou das críticas e boatos em ano eleitoral. Falou que está tranquilo referente as diárias declarou-se transquilo. Falou que com 5% do orçamento do Município os Vereadores estão construindo o prédio da Câmara Municipal. </w:t>
      </w:r>
      <w:r>
        <w:rPr>
          <w:rFonts w:ascii="Helvetica" w:hAnsi="Helvetica" w:cs="Helvetica"/>
          <w:b/>
          <w:bCs/>
          <w:color w:val="333333"/>
          <w:sz w:val="21"/>
          <w:szCs w:val="21"/>
        </w:rPr>
        <w:t>O Vereador Valmor Dezordi de Lima (PP): </w:t>
      </w:r>
      <w:r>
        <w:rPr>
          <w:rFonts w:ascii="Helvetica" w:hAnsi="Helvetica" w:cs="Helvetica"/>
          <w:color w:val="333333"/>
          <w:sz w:val="21"/>
          <w:szCs w:val="21"/>
        </w:rPr>
        <w:t>Saudou a todos os presentes e falou da máquina que está trabalhando no Rincão Marzari, demonstrando a sua felicidade. Falou da necessidade do Município em comprar uma draga para o Município, que renderia mais o serviço de recuperação das estradas Municipais. Referiu que acredita que os recursos advindos do leilão, deverão ser investidos no parque de máquinas do Município. </w:t>
      </w:r>
      <w:r>
        <w:rPr>
          <w:rFonts w:ascii="Helvetica" w:hAnsi="Helvetica" w:cs="Helvetica"/>
          <w:b/>
          <w:bCs/>
          <w:color w:val="333333"/>
          <w:sz w:val="21"/>
          <w:szCs w:val="21"/>
        </w:rPr>
        <w:t>O Presidente da Câmara Municipal, Vereador Elcio José Bueno (DEM),</w:t>
      </w:r>
      <w:r>
        <w:rPr>
          <w:rFonts w:ascii="Helvetica" w:hAnsi="Helvetica" w:cs="Helvetica"/>
          <w:color w:val="333333"/>
          <w:sz w:val="21"/>
          <w:szCs w:val="21"/>
        </w:rPr>
        <w:t>fazendo o uso da palavra, cumprimentou a todos os presentes e falou que gosta de operar a retroescavadeira, e, também gosta de ser político. Falou ao Vereador Luiz Carlos Copetti, que em viagem a Porto Alegre conseguiu a draga para trabalhar no Município.  Citou  fatos que justificam as diárias, na medida que apresentam conquistas para a comunidade de Alegria. Falou que entre as viagens, está a conquista de licenciamento ambiental para o Município de Alegria. Agradeceu a presença de todos, solicitou ao secretário a lavratura da ATA, encerrou a 5ª Sessão Ordinária e convidou a todos para participar da 6ª Sessão a realizar-se no dia 25 de abril de 2016.</w:t>
      </w:r>
    </w:p>
    <w:p w:rsidR="00D17D0C" w:rsidRDefault="00D17D0C" w:rsidP="00D17D0C">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Elcio José Bueno (DEM)   Tatiane Terezinha Fritzen Wiedmann (DEM)</w:t>
      </w:r>
    </w:p>
    <w:p w:rsidR="00A6401B" w:rsidRPr="00D17D0C" w:rsidRDefault="00D17D0C" w:rsidP="00D17D0C">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Presidente  Secretária</w:t>
      </w:r>
      <w:bookmarkStart w:id="0" w:name="_GoBack"/>
      <w:bookmarkEnd w:id="0"/>
    </w:p>
    <w:sectPr w:rsidR="00A6401B" w:rsidRPr="00D17D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B4C"/>
    <w:rsid w:val="00A6401B"/>
    <w:rsid w:val="00D17D0C"/>
    <w:rsid w:val="00E12B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B6675-8852-41A4-9651-38ED15F9C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17D0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1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1287</Words>
  <Characters>6951</Characters>
  <Application>Microsoft Office Word</Application>
  <DocSecurity>0</DocSecurity>
  <Lines>57</Lines>
  <Paragraphs>16</Paragraphs>
  <ScaleCrop>false</ScaleCrop>
  <Company/>
  <LinksUpToDate>false</LinksUpToDate>
  <CharactersWithSpaces>8222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2</cp:revision>
  <dcterms:created xsi:type="dcterms:W3CDTF">2017-12-27T18:19:00Z</dcterms:created>
  <dcterms:modified xsi:type="dcterms:W3CDTF">2017-12-27T18:20:00Z</dcterms:modified>
</cp:coreProperties>
</file>